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CC23045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B943DA">
        <w:rPr>
          <w:b/>
          <w:color w:val="000000"/>
          <w:sz w:val="28"/>
          <w:szCs w:val="24"/>
        </w:rPr>
        <w:t>június 12. (hétfő</w:t>
      </w:r>
      <w:r w:rsidR="005B5AF2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E59AAA4" w14:textId="5E3E5445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5AC035C3" w14:textId="77777777" w:rsidR="00D20BDC" w:rsidRDefault="00D20BDC" w:rsidP="001336D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BD9DC0C" w14:textId="56A9345F" w:rsidR="005B399B" w:rsidRDefault="005B399B" w:rsidP="00DE2AD3">
            <w:pPr>
              <w:ind w:left="0" w:hanging="2"/>
              <w:rPr>
                <w:b/>
                <w:sz w:val="24"/>
                <w:szCs w:val="24"/>
              </w:rPr>
            </w:pPr>
          </w:p>
          <w:p w14:paraId="46C0AA4E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0502C914" w14:textId="38569408" w:rsidR="00B943DA" w:rsidRDefault="00B943DA" w:rsidP="00D935E8">
            <w:pPr>
              <w:ind w:left="0" w:hanging="2"/>
              <w:rPr>
                <w:b/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>Színpad</w:t>
            </w:r>
          </w:p>
          <w:p w14:paraId="3509D09E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7306AC0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5881153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3BAF8D15" w14:textId="77777777" w:rsidR="00B943DA" w:rsidRPr="00B943DA" w:rsidRDefault="00B943DA" w:rsidP="00B943DA">
            <w:pPr>
              <w:ind w:left="0" w:hanging="2"/>
              <w:rPr>
                <w:b/>
                <w:sz w:val="24"/>
                <w:szCs w:val="24"/>
              </w:rPr>
            </w:pPr>
          </w:p>
          <w:p w14:paraId="6C79CC19" w14:textId="77B7A7CB" w:rsidR="005B5AF2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E37B00" w14:textId="2CB92A3D" w:rsidR="005B399B" w:rsidRDefault="005B399B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67DCA96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12F644EC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05CE4387" w14:textId="77777777" w:rsidR="00D20BDC" w:rsidRDefault="00D20BDC" w:rsidP="00B943D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A7CEB7E" w14:textId="5BAD0A49" w:rsidR="00B943DA" w:rsidRDefault="00B943DA" w:rsidP="00B943D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>10.00-12.00</w:t>
            </w:r>
          </w:p>
          <w:p w14:paraId="57F167DC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675E2B84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68864A6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8706FF5" w14:textId="0989E144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0993A095" w14:textId="7F84346A" w:rsidR="00B943DA" w:rsidRPr="00B943DA" w:rsidRDefault="00B943DA" w:rsidP="00B943D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507FD65A" w14:textId="4FC72D0D" w:rsid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00B57DD9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7E7052F3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300B0124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3D7F36E1" w14:textId="1B45F19B" w:rsidR="005B399B" w:rsidRPr="00B943DA" w:rsidRDefault="00B943DA" w:rsidP="005B399B">
            <w:pPr>
              <w:ind w:left="0" w:hanging="2"/>
              <w:rPr>
                <w:b/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>Világításbontás</w:t>
            </w:r>
          </w:p>
          <w:p w14:paraId="0A0FC035" w14:textId="0DDBC0DE" w:rsidR="00B943DA" w:rsidRDefault="00B943DA" w:rsidP="00D935E8">
            <w:pPr>
              <w:ind w:left="0" w:hanging="2"/>
              <w:rPr>
                <w:sz w:val="24"/>
                <w:szCs w:val="24"/>
              </w:rPr>
            </w:pPr>
          </w:p>
          <w:p w14:paraId="0BBE473C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54ED082A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282CFF4" w14:textId="245F06E1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6C97B47C" w14:textId="00AAD8CD" w:rsidR="00B943DA" w:rsidRDefault="00B943DA" w:rsidP="00B943DA">
            <w:pPr>
              <w:ind w:left="0" w:hanging="2"/>
              <w:rPr>
                <w:b/>
                <w:sz w:val="24"/>
                <w:szCs w:val="24"/>
              </w:rPr>
            </w:pPr>
            <w:r w:rsidRPr="00B943DA">
              <w:rPr>
                <w:b/>
                <w:sz w:val="24"/>
                <w:szCs w:val="24"/>
              </w:rPr>
              <w:t xml:space="preserve">Csabai Nyár </w:t>
            </w:r>
            <w:r>
              <w:rPr>
                <w:b/>
                <w:sz w:val="24"/>
                <w:szCs w:val="24"/>
              </w:rPr>
              <w:t xml:space="preserve">– Városházi esték </w:t>
            </w:r>
            <w:r w:rsidRPr="00B943DA">
              <w:rPr>
                <w:b/>
                <w:sz w:val="24"/>
                <w:szCs w:val="24"/>
              </w:rPr>
              <w:t>megbeszélés</w:t>
            </w:r>
          </w:p>
          <w:p w14:paraId="15EC0667" w14:textId="77777777" w:rsidR="005B5AF2" w:rsidRDefault="00B943DA" w:rsidP="00B943D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Horváth A.-né, Vacsi D., Szabó K.-né, Kadelka L., </w:t>
            </w:r>
          </w:p>
          <w:p w14:paraId="354BE825" w14:textId="0ACC5AE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I., Csikós L., 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Ungor K., </w:t>
            </w:r>
            <w:proofErr w:type="spellStart"/>
            <w:r>
              <w:rPr>
                <w:sz w:val="24"/>
                <w:szCs w:val="24"/>
              </w:rPr>
              <w:t>Sóczó-Tóth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</w:p>
          <w:p w14:paraId="3B73BB68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E16EB81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50C79A6B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6FE68167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5987C97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DB02440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087107FC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5CC7FA53" w14:textId="734C0E02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067CC03F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AE7D5E6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B05CE6B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8CCAE13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F3EC226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5AB354D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34288A70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253BEC3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31C9EAAD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A3CAC4A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4AA6A9F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8C94A80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6D3BEA56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7C25D29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ABE570A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EE87ABF" w:rsidR="00480BA4" w:rsidRPr="00480BA4" w:rsidRDefault="005B399B" w:rsidP="005B399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D5C679-C843-4DAD-AA06-94DE56B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2023-05-26T13:40:00Z</cp:lastPrinted>
  <dcterms:created xsi:type="dcterms:W3CDTF">2023-06-09T13:21:00Z</dcterms:created>
  <dcterms:modified xsi:type="dcterms:W3CDTF">2023-06-09T13:21:00Z</dcterms:modified>
</cp:coreProperties>
</file>